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46" w:rsidRDefault="00933D46">
      <w:r>
        <w:t xml:space="preserve">The value of teaching with this approach is it will address many different learning styles. With teaching the science processes and corresponding math concepts in an integrated approach, the student also sees that in the real world, math and science are intertwined. </w:t>
      </w:r>
    </w:p>
    <w:p w:rsidR="00933D46" w:rsidRDefault="00933D46"/>
    <w:p w:rsidR="00933D46" w:rsidRDefault="00933D46">
      <w:r>
        <w:t xml:space="preserve">When using the approach where the 12 skills are being addressed, students can </w:t>
      </w:r>
      <w:proofErr w:type="spellStart"/>
      <w:r>
        <w:t>accel</w:t>
      </w:r>
      <w:proofErr w:type="spellEnd"/>
      <w:r>
        <w:t xml:space="preserve"> </w:t>
      </w:r>
      <w:proofErr w:type="gramStart"/>
      <w:r>
        <w:t>in group</w:t>
      </w:r>
      <w:proofErr w:type="gramEnd"/>
      <w:r>
        <w:t xml:space="preserve"> work. The good writer can be the data collector, the hands on student will be the </w:t>
      </w:r>
      <w:proofErr w:type="spellStart"/>
      <w:r>
        <w:t>experimentor</w:t>
      </w:r>
      <w:proofErr w:type="spellEnd"/>
      <w:r>
        <w:t xml:space="preserve"> and the math wiz can deal with the numbers. Or </w:t>
      </w:r>
      <w:proofErr w:type="gramStart"/>
      <w:r>
        <w:t>You</w:t>
      </w:r>
      <w:proofErr w:type="gramEnd"/>
      <w:r>
        <w:t xml:space="preserve"> can pair kids up, the communicator and the hands on, the math kid with model </w:t>
      </w:r>
      <w:proofErr w:type="spellStart"/>
      <w:r>
        <w:t>maker</w:t>
      </w:r>
      <w:proofErr w:type="spellEnd"/>
      <w:r>
        <w:t>.</w:t>
      </w:r>
      <w:r w:rsidR="0050495F">
        <w:t xml:space="preserve"> This will help the student week in a skill to improve upon that skill.</w:t>
      </w:r>
    </w:p>
    <w:p w:rsidR="00933D46" w:rsidRDefault="00933D46"/>
    <w:p w:rsidR="0050495F" w:rsidRDefault="0050495F">
      <w:r>
        <w:t>T</w:t>
      </w:r>
      <w:r w:rsidR="00933D46">
        <w:t>he</w:t>
      </w:r>
      <w:r>
        <w:t xml:space="preserve"> 12 science skills being </w:t>
      </w:r>
      <w:proofErr w:type="spellStart"/>
      <w:r>
        <w:t>intergraed</w:t>
      </w:r>
      <w:proofErr w:type="spellEnd"/>
      <w:r>
        <w:t xml:space="preserve"> with </w:t>
      </w:r>
      <w:proofErr w:type="gramStart"/>
      <w:r>
        <w:t xml:space="preserve">math </w:t>
      </w:r>
      <w:r w:rsidR="00933D46">
        <w:t xml:space="preserve"> is</w:t>
      </w:r>
      <w:proofErr w:type="gramEnd"/>
      <w:r w:rsidR="00933D46">
        <w:t xml:space="preserve"> also essential</w:t>
      </w:r>
      <w:r>
        <w:t xml:space="preserve"> for students of all ages to understand because, in reality, this is what the real world is.</w:t>
      </w:r>
    </w:p>
    <w:p w:rsidR="00933D46" w:rsidRDefault="00933D46"/>
    <w:p w:rsidR="00933D46" w:rsidRDefault="00933D46">
      <w:r>
        <w:t xml:space="preserve">To do science well, you need to understand math. Also when teaching integrated, all </w:t>
      </w:r>
      <w:r w:rsidR="0050495F">
        <w:t xml:space="preserve">learning </w:t>
      </w:r>
      <w:r>
        <w:t>style</w:t>
      </w:r>
      <w:r w:rsidR="0050495F">
        <w:t xml:space="preserve">s in today’s diverse classroom will get addressed. </w:t>
      </w:r>
      <w:proofErr w:type="gramStart"/>
      <w:r w:rsidR="0050495F">
        <w:t>From special needs to English Language Learners.</w:t>
      </w:r>
      <w:proofErr w:type="gramEnd"/>
    </w:p>
    <w:sectPr w:rsidR="00933D46" w:rsidSect="00933D4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33D46"/>
    <w:rsid w:val="0050495F"/>
    <w:rsid w:val="00933D46"/>
    <w:rsid w:val="00BE30F9"/>
  </w:rsids>
  <m:mathPr>
    <m:mathFont m:val="Adobe Caslon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5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0</Words>
  <Characters>0</Characters>
  <Application>Microsoft Macintosh Word</Application>
  <DocSecurity>0</DocSecurity>
  <Lines>1</Lines>
  <Paragraphs>1</Paragraphs>
  <ScaleCrop>false</ScaleCrop>
  <Company>Science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Yoast II</dc:creator>
  <cp:keywords/>
  <cp:lastModifiedBy>Norman Yoast II</cp:lastModifiedBy>
  <cp:revision>1</cp:revision>
  <dcterms:created xsi:type="dcterms:W3CDTF">2012-05-30T17:19:00Z</dcterms:created>
  <dcterms:modified xsi:type="dcterms:W3CDTF">2012-05-31T04:21:00Z</dcterms:modified>
</cp:coreProperties>
</file>